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883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44740"/>
            <wp:effectExtent l="0" t="0" r="5715" b="7620"/>
            <wp:docPr id="2" name="图片 2" descr="服务对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服务对象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5BE8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79665"/>
            <wp:effectExtent l="0" t="0" r="5715" b="3175"/>
            <wp:docPr id="3" name="图片 3" descr="服务对象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服务对象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7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27595"/>
            <wp:effectExtent l="0" t="0" r="14605" b="9525"/>
            <wp:docPr id="4" name="图片 4" descr="文档扫描_20250225160147828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档扫描_20250225160147828_0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2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2025-02-25T07:48:35Z</dcterms:created>
  <dc:creator>xingshang888</dc:creator>
  <cp:lastModifiedBy>源丁</cp:lastModifiedBy>
  <dcterms:modified xsi:type="dcterms:W3CDTF">2025-02-25T08:03:06Z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eyJoZGlkIjoiNGI1MTU1NmM5N2E3ODIzOTcxZGJhNDU1ZmQ0MzE0NDEiLCJ1c2VySWQiOiIzOTMwNDk3ODIifQ==</vt:lpwstr>
  </property>
  <property fmtid="{D5CDD505-2E9C-101B-9397-08002B2CF9AE}" pid="4" name="ICV">
    <vt:lpwstr>992F9F7C216B4F1BBD9BAE8B599F321D_12</vt:lpwstr>
  </property>
</Properties>
</file>